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CD" w:rsidRDefault="00FA0DCD" w:rsidP="00FA0DCD">
      <w:pPr>
        <w:jc w:val="center"/>
        <w:rPr>
          <w:rFonts w:eastAsia="Times New Roman"/>
          <w:caps/>
          <w:color w:val="000080"/>
          <w:sz w:val="22"/>
          <w:szCs w:val="22"/>
        </w:rPr>
      </w:pPr>
      <w:bookmarkStart w:id="0" w:name="174786"/>
      <w:r>
        <w:rPr>
          <w:rFonts w:eastAsia="Times New Roman"/>
          <w:caps/>
          <w:color w:val="000080"/>
          <w:sz w:val="22"/>
          <w:szCs w:val="22"/>
        </w:rPr>
        <w:t>Указ</w:t>
      </w:r>
      <w:bookmarkEnd w:id="0"/>
    </w:p>
    <w:p w:rsidR="00FA0DCD" w:rsidRDefault="00FA0DCD" w:rsidP="00FA0DCD">
      <w:pPr>
        <w:jc w:val="center"/>
        <w:rPr>
          <w:rFonts w:eastAsia="Times New Roman"/>
          <w:caps/>
          <w:color w:val="000080"/>
          <w:sz w:val="22"/>
          <w:szCs w:val="22"/>
        </w:rPr>
      </w:pPr>
      <w:bookmarkStart w:id="1" w:name="174787"/>
      <w:r>
        <w:rPr>
          <w:rFonts w:eastAsia="Times New Roman"/>
          <w:caps/>
          <w:color w:val="000080"/>
          <w:sz w:val="22"/>
          <w:szCs w:val="22"/>
        </w:rPr>
        <w:t>Президента Республики Узбекистан</w:t>
      </w:r>
      <w:bookmarkEnd w:id="1"/>
    </w:p>
    <w:p w:rsidR="00FA0DCD" w:rsidRDefault="00FA0DCD" w:rsidP="00FA0DCD">
      <w:pPr>
        <w:jc w:val="center"/>
        <w:rPr>
          <w:rFonts w:eastAsia="Times New Roman"/>
          <w:b/>
          <w:bCs/>
          <w:caps/>
          <w:color w:val="000080"/>
          <w:sz w:val="22"/>
          <w:szCs w:val="22"/>
        </w:rPr>
      </w:pPr>
      <w:bookmarkStart w:id="2" w:name="174788"/>
      <w:r>
        <w:rPr>
          <w:rFonts w:eastAsia="Times New Roman"/>
          <w:b/>
          <w:bCs/>
          <w:caps/>
          <w:color w:val="000080"/>
          <w:sz w:val="22"/>
          <w:szCs w:val="22"/>
        </w:rPr>
        <w:t>О МЕРАХ ПО СОВЕРШЕНСТВОВАНИЮ ОРГАНИЗАЦИИ ПОДГОТОВКИ ВЫСОКОКВАЛИФИЦИРОВАННЫХ СПЕЦИАЛИСТОВ ДЛЯ ГОРНО-МЕТАЛЛУРГИЧЕСКОЙ ПРОМЫШЛЕННОСТИ</w:t>
      </w:r>
      <w:bookmarkEnd w:id="2"/>
    </w:p>
    <w:p w:rsidR="00FA0DCD" w:rsidRDefault="00FA0DCD" w:rsidP="00FA0DCD">
      <w:pPr>
        <w:jc w:val="center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(Ведомости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Олий</w:t>
      </w:r>
      <w:bookmarkStart w:id="3" w:name="174789"/>
      <w:r>
        <w:rPr>
          <w:rFonts w:eastAsia="Times New Roman"/>
          <w:i/>
          <w:iCs/>
          <w:color w:val="800000"/>
          <w:sz w:val="22"/>
          <w:szCs w:val="22"/>
        </w:rPr>
        <w:t>Мажлиса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Республики Узбекистан, 2001 г., № 4, ст. 67)</w:t>
      </w:r>
      <w:bookmarkEnd w:id="3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4" w:name="174790"/>
      <w:bookmarkStart w:id="5" w:name="174794"/>
      <w:bookmarkEnd w:id="4"/>
      <w:r>
        <w:rPr>
          <w:rFonts w:eastAsia="Times New Roman"/>
          <w:color w:val="000000"/>
          <w:sz w:val="22"/>
          <w:szCs w:val="22"/>
        </w:rPr>
        <w:t>В целях укрепления производств концерна «</w:t>
      </w:r>
      <w:proofErr w:type="spellStart"/>
      <w:r>
        <w:rPr>
          <w:rFonts w:eastAsia="Times New Roman"/>
          <w:color w:val="000000"/>
          <w:sz w:val="22"/>
          <w:szCs w:val="22"/>
        </w:rPr>
        <w:t>Кызылкумредметзолото</w:t>
      </w:r>
      <w:proofErr w:type="spellEnd"/>
      <w:r>
        <w:rPr>
          <w:rFonts w:eastAsia="Times New Roman"/>
          <w:color w:val="000000"/>
          <w:sz w:val="22"/>
          <w:szCs w:val="22"/>
        </w:rPr>
        <w:t>» и предприятий горно-металлургической отрасли республики высококвалифицированными специалистами, совершенствования системы организации подготовки кадров на основе внедрения современных методов обучения, усиления связи учебного процесса с производством, с широким использованием в образовательных программах передового опыта, накопленного отечественными и зарубежными горнодобывающими и металлургическими предприятиями:</w:t>
      </w:r>
      <w:bookmarkEnd w:id="5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1. Передать в состав концерна «</w:t>
      </w:r>
      <w:proofErr w:type="spellStart"/>
      <w:r>
        <w:rPr>
          <w:rFonts w:eastAsia="Times New Roman"/>
          <w:color w:val="000000"/>
          <w:sz w:val="22"/>
          <w:szCs w:val="22"/>
        </w:rPr>
        <w:t>Кызылкумредметзолото</w:t>
      </w:r>
      <w:bookmarkStart w:id="6" w:name="174795"/>
      <w:proofErr w:type="spellEnd"/>
      <w:r>
        <w:rPr>
          <w:rFonts w:eastAsia="Times New Roman"/>
          <w:color w:val="000000"/>
          <w:sz w:val="22"/>
          <w:szCs w:val="22"/>
        </w:rPr>
        <w:t xml:space="preserve">» </w:t>
      </w:r>
      <w:proofErr w:type="spellStart"/>
      <w:r>
        <w:rPr>
          <w:rFonts w:eastAsia="Times New Roman"/>
          <w:color w:val="000000"/>
          <w:sz w:val="22"/>
          <w:szCs w:val="22"/>
        </w:rPr>
        <w:t>Навоийский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государственный горный институт с сохранением за ним статуса юридического лица и источников бюджетного финансирования.</w:t>
      </w:r>
      <w:bookmarkEnd w:id="6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2. Установить, что </w:t>
      </w:r>
      <w:proofErr w:type="spellStart"/>
      <w:r>
        <w:rPr>
          <w:rFonts w:eastAsia="Times New Roman"/>
          <w:color w:val="000000"/>
          <w:sz w:val="22"/>
          <w:szCs w:val="22"/>
        </w:rPr>
        <w:t>Навоийский</w:t>
      </w:r>
      <w:bookmarkStart w:id="7" w:name="174797"/>
      <w:proofErr w:type="spellEnd"/>
      <w:r>
        <w:rPr>
          <w:rFonts w:eastAsia="Times New Roman"/>
          <w:color w:val="000000"/>
          <w:sz w:val="22"/>
          <w:szCs w:val="22"/>
        </w:rPr>
        <w:t xml:space="preserve"> государственный горный институт является базовым высшим образовательным учреждением по подготовке высококвалифицированных специалистов для предприятий концерна «</w:t>
      </w:r>
      <w:proofErr w:type="spellStart"/>
      <w:r>
        <w:rPr>
          <w:rFonts w:eastAsia="Times New Roman"/>
          <w:color w:val="000000"/>
          <w:sz w:val="22"/>
          <w:szCs w:val="22"/>
        </w:rPr>
        <w:t>Кызылкумредметзолото</w:t>
      </w:r>
      <w:proofErr w:type="spellEnd"/>
      <w:r>
        <w:rPr>
          <w:rFonts w:eastAsia="Times New Roman"/>
          <w:color w:val="000000"/>
          <w:sz w:val="22"/>
          <w:szCs w:val="22"/>
        </w:rPr>
        <w:t>» и горно-металлургической отрасли республики, а также инженерно-педагогических кадров для профессиональных колледжей горнодобывающего и металлургического профиля.</w:t>
      </w:r>
      <w:bookmarkEnd w:id="7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3. Для стимулирования привлечения к преподавательской деятельности в </w:t>
      </w:r>
      <w:proofErr w:type="spellStart"/>
      <w:r>
        <w:rPr>
          <w:rFonts w:eastAsia="Times New Roman"/>
          <w:color w:val="000000"/>
          <w:sz w:val="22"/>
          <w:szCs w:val="22"/>
        </w:rPr>
        <w:t>Навоийском</w:t>
      </w:r>
      <w:bookmarkStart w:id="8" w:name="174798"/>
      <w:proofErr w:type="spellEnd"/>
      <w:r>
        <w:rPr>
          <w:rFonts w:eastAsia="Times New Roman"/>
          <w:color w:val="000000"/>
          <w:sz w:val="22"/>
          <w:szCs w:val="22"/>
        </w:rPr>
        <w:t xml:space="preserve"> государственном горном институте высокопрофессиональных специалистов концерна «</w:t>
      </w:r>
      <w:proofErr w:type="spellStart"/>
      <w:r>
        <w:rPr>
          <w:rFonts w:eastAsia="Times New Roman"/>
          <w:color w:val="000000"/>
          <w:sz w:val="22"/>
          <w:szCs w:val="22"/>
        </w:rPr>
        <w:t>Кызылкумредметзолото</w:t>
      </w:r>
      <w:proofErr w:type="spellEnd"/>
      <w:r>
        <w:rPr>
          <w:rFonts w:eastAsia="Times New Roman"/>
          <w:color w:val="000000"/>
          <w:sz w:val="22"/>
          <w:szCs w:val="22"/>
        </w:rPr>
        <w:t>» пенсионного возраста сохранить за ними выплату начисленной пенсии в полном объеме.</w:t>
      </w:r>
      <w:bookmarkEnd w:id="8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4. Разрешить концерну «</w:t>
      </w:r>
      <w:proofErr w:type="spellStart"/>
      <w:r>
        <w:rPr>
          <w:rFonts w:eastAsia="Times New Roman"/>
          <w:color w:val="000000"/>
          <w:sz w:val="22"/>
          <w:szCs w:val="22"/>
        </w:rPr>
        <w:t>Кызылкумредметзолото</w:t>
      </w:r>
      <w:bookmarkStart w:id="9" w:name="174799"/>
      <w:proofErr w:type="spellEnd"/>
      <w:r>
        <w:rPr>
          <w:rFonts w:eastAsia="Times New Roman"/>
          <w:color w:val="000000"/>
          <w:sz w:val="22"/>
          <w:szCs w:val="22"/>
        </w:rPr>
        <w:t>» производить выдачу молодым специалистам, прибывающим после завершения учебы на работу по специальности в основных производствах, за счет прибыли, остающейся в распоряжении предприятий:</w:t>
      </w:r>
      <w:bookmarkEnd w:id="9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10" w:name="174800"/>
      <w:proofErr w:type="gramStart"/>
      <w:r>
        <w:rPr>
          <w:rFonts w:eastAsia="Times New Roman"/>
          <w:color w:val="000000"/>
          <w:sz w:val="22"/>
          <w:szCs w:val="22"/>
        </w:rPr>
        <w:t>подъемных в размере до 20-кратной минимальной заработной платы без последующего включения этой суммы в облагаемый налогом доход;</w:t>
      </w:r>
      <w:bookmarkEnd w:id="10"/>
      <w:proofErr w:type="gramEnd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11" w:name="174801"/>
      <w:r>
        <w:rPr>
          <w:rFonts w:eastAsia="Times New Roman"/>
          <w:color w:val="000000"/>
          <w:sz w:val="22"/>
          <w:szCs w:val="22"/>
        </w:rPr>
        <w:t>беспроцентных ссуд для приобретения жилья в размере 400-кратной минимальной заработной платы на срок 10 лет с погашением предприятием оставшейся суммы (не более 50 процентов) после 5 лет работы молодого специалиста на предприятии, без последующего включения этой части ссуды в облагаемый налогом доход.</w:t>
      </w:r>
      <w:bookmarkEnd w:id="11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Министерству финансов Республики Узбекистан, концерну «</w:t>
      </w:r>
      <w:proofErr w:type="spellStart"/>
      <w:r>
        <w:rPr>
          <w:rFonts w:eastAsia="Times New Roman"/>
          <w:color w:val="000000"/>
          <w:sz w:val="22"/>
          <w:szCs w:val="22"/>
        </w:rPr>
        <w:t>Кызылкумредметзолото</w:t>
      </w:r>
      <w:bookmarkStart w:id="12" w:name="174802"/>
      <w:proofErr w:type="spellEnd"/>
      <w:r>
        <w:rPr>
          <w:rFonts w:eastAsia="Times New Roman"/>
          <w:color w:val="000000"/>
          <w:sz w:val="22"/>
          <w:szCs w:val="22"/>
        </w:rPr>
        <w:t>» совместно с заинтересованными министерствами и ведомствами в трехмесячный срок разработать и утвердить порядок выдачи подъемных и беспроцентных ссуд для приобретения жилья молодым специалистам, прибывающим на работу по специальности на предприятия концерна после окончания учебных заведений.</w:t>
      </w:r>
      <w:bookmarkEnd w:id="12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5. Министерству обороны Республики Узбекистан предоставлять по обоснованным заявкам концерна «</w:t>
      </w:r>
      <w:proofErr w:type="spellStart"/>
      <w:r>
        <w:rPr>
          <w:rFonts w:eastAsia="Times New Roman"/>
          <w:color w:val="000000"/>
          <w:sz w:val="22"/>
          <w:szCs w:val="22"/>
        </w:rPr>
        <w:t>Кызылкумредметзолото</w:t>
      </w:r>
      <w:bookmarkStart w:id="13" w:name="174804"/>
      <w:proofErr w:type="spellEnd"/>
      <w:r>
        <w:rPr>
          <w:rFonts w:eastAsia="Times New Roman"/>
          <w:color w:val="000000"/>
          <w:sz w:val="22"/>
          <w:szCs w:val="22"/>
        </w:rPr>
        <w:t>» отсрочку от призыва на срочную военную службу, а в необходимых случаях прохождение альтернативной службы, высококвалифицированным рабочим, специалистам и выпускникам образовательных учреждений в период их работы на основном производстве на предприятиях концерна «</w:t>
      </w:r>
      <w:proofErr w:type="spellStart"/>
      <w:r>
        <w:rPr>
          <w:rFonts w:eastAsia="Times New Roman"/>
          <w:color w:val="000000"/>
          <w:sz w:val="22"/>
          <w:szCs w:val="22"/>
        </w:rPr>
        <w:t>Кызылкумредметзолото</w:t>
      </w:r>
      <w:proofErr w:type="spellEnd"/>
      <w:r>
        <w:rPr>
          <w:rFonts w:eastAsia="Times New Roman"/>
          <w:color w:val="000000"/>
          <w:sz w:val="22"/>
          <w:szCs w:val="22"/>
        </w:rPr>
        <w:t>».</w:t>
      </w:r>
      <w:bookmarkEnd w:id="13"/>
    </w:p>
    <w:p w:rsidR="00FA0DCD" w:rsidRDefault="00FA0DCD" w:rsidP="00FA0DCD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14" w:name="174808"/>
      <w:r>
        <w:rPr>
          <w:rFonts w:eastAsia="Times New Roman"/>
          <w:color w:val="000000"/>
          <w:sz w:val="22"/>
          <w:szCs w:val="22"/>
        </w:rPr>
        <w:t xml:space="preserve">6. Кабинету Министров в недельный срок принять </w:t>
      </w:r>
      <w:bookmarkEnd w:id="14"/>
      <w:r w:rsidR="00DC7998">
        <w:rPr>
          <w:rFonts w:eastAsia="Times New Roman"/>
          <w:color w:val="000000"/>
          <w:sz w:val="22"/>
          <w:szCs w:val="22"/>
        </w:rPr>
        <w:fldChar w:fldCharType="begin"/>
      </w:r>
      <w:r>
        <w:rPr>
          <w:rFonts w:eastAsia="Times New Roman"/>
          <w:color w:val="000000"/>
          <w:sz w:val="22"/>
          <w:szCs w:val="22"/>
        </w:rPr>
        <w:instrText xml:space="preserve"> HYPERLINK "/pages/getpage.aspx?lact_id=390841" </w:instrText>
      </w:r>
      <w:r w:rsidR="00DC7998">
        <w:rPr>
          <w:rFonts w:eastAsia="Times New Roman"/>
          <w:color w:val="00000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постановление </w:t>
      </w:r>
      <w:r w:rsidR="00DC7998">
        <w:rPr>
          <w:rFonts w:eastAsia="Times New Roman"/>
          <w:color w:val="000000"/>
          <w:sz w:val="22"/>
          <w:szCs w:val="22"/>
        </w:rPr>
        <w:fldChar w:fldCharType="end"/>
      </w:r>
      <w:r>
        <w:rPr>
          <w:rFonts w:eastAsia="Times New Roman"/>
          <w:color w:val="000000"/>
          <w:sz w:val="22"/>
          <w:szCs w:val="22"/>
        </w:rPr>
        <w:t xml:space="preserve">по вопросам организации деятельности </w:t>
      </w:r>
      <w:proofErr w:type="spellStart"/>
      <w:r>
        <w:rPr>
          <w:rFonts w:eastAsia="Times New Roman"/>
          <w:color w:val="000000"/>
          <w:sz w:val="22"/>
          <w:szCs w:val="22"/>
        </w:rPr>
        <w:t>Навоийского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государственного горного института и мерах по обеспечению высококвалифицированными специалистами предприятий концерна «</w:t>
      </w:r>
      <w:proofErr w:type="spellStart"/>
      <w:r>
        <w:rPr>
          <w:rFonts w:eastAsia="Times New Roman"/>
          <w:color w:val="000000"/>
          <w:sz w:val="22"/>
          <w:szCs w:val="22"/>
        </w:rPr>
        <w:t>Кызылкумредметзолото</w:t>
      </w:r>
      <w:proofErr w:type="spellEnd"/>
      <w:r>
        <w:rPr>
          <w:rFonts w:eastAsia="Times New Roman"/>
          <w:color w:val="000000"/>
          <w:sz w:val="22"/>
          <w:szCs w:val="22"/>
        </w:rPr>
        <w:t>».</w:t>
      </w:r>
    </w:p>
    <w:p w:rsidR="00FA0DCD" w:rsidRDefault="00FA0DCD" w:rsidP="00FA515A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  <w:bookmarkStart w:id="15" w:name="174809"/>
      <w:r>
        <w:rPr>
          <w:rFonts w:eastAsia="Times New Roman"/>
          <w:b/>
          <w:bCs/>
          <w:color w:val="000000"/>
          <w:sz w:val="22"/>
          <w:szCs w:val="22"/>
        </w:rPr>
        <w:t>Президент Республики Узбекистан И. КАРИМОВ</w:t>
      </w:r>
      <w:bookmarkEnd w:id="15"/>
    </w:p>
    <w:p w:rsidR="00FA0DCD" w:rsidRDefault="00FA0DCD" w:rsidP="00FA515A">
      <w:pPr>
        <w:jc w:val="right"/>
        <w:rPr>
          <w:rFonts w:eastAsia="Times New Roman"/>
          <w:color w:val="000000"/>
          <w:sz w:val="22"/>
          <w:szCs w:val="22"/>
        </w:rPr>
      </w:pPr>
      <w:bookmarkStart w:id="16" w:name="174810"/>
      <w:r>
        <w:rPr>
          <w:rFonts w:eastAsia="Times New Roman"/>
          <w:color w:val="000000"/>
          <w:sz w:val="22"/>
          <w:szCs w:val="22"/>
        </w:rPr>
        <w:t>г. Ташкент,</w:t>
      </w:r>
      <w:bookmarkEnd w:id="16"/>
    </w:p>
    <w:p w:rsidR="00FA0DCD" w:rsidRDefault="00FA0DCD" w:rsidP="00FA515A">
      <w:pPr>
        <w:jc w:val="right"/>
        <w:rPr>
          <w:rFonts w:eastAsia="Times New Roman"/>
          <w:color w:val="000000"/>
          <w:sz w:val="22"/>
          <w:szCs w:val="22"/>
        </w:rPr>
      </w:pPr>
      <w:bookmarkStart w:id="17" w:name="174813"/>
      <w:r>
        <w:rPr>
          <w:rFonts w:eastAsia="Times New Roman"/>
          <w:color w:val="000000"/>
          <w:sz w:val="22"/>
          <w:szCs w:val="22"/>
        </w:rPr>
        <w:t>12 апреля 2001 г.,</w:t>
      </w:r>
      <w:bookmarkEnd w:id="17"/>
    </w:p>
    <w:p w:rsidR="00FA0DCD" w:rsidRPr="00C262AB" w:rsidRDefault="00FA0DCD" w:rsidP="00FA515A">
      <w:pPr>
        <w:jc w:val="right"/>
        <w:rPr>
          <w:rFonts w:eastAsia="Times New Roman"/>
          <w:color w:val="000000"/>
          <w:sz w:val="22"/>
          <w:szCs w:val="22"/>
        </w:rPr>
      </w:pPr>
      <w:bookmarkStart w:id="18" w:name="174818"/>
      <w:r>
        <w:rPr>
          <w:rFonts w:eastAsia="Times New Roman"/>
          <w:color w:val="000000"/>
          <w:sz w:val="22"/>
          <w:szCs w:val="22"/>
        </w:rPr>
        <w:t>№ УП-2829</w:t>
      </w:r>
      <w:bookmarkEnd w:id="18"/>
    </w:p>
    <w:p w:rsidR="00FA515A" w:rsidRPr="00C262AB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</w:p>
    <w:p w:rsidR="00FA515A" w:rsidRPr="00C262AB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</w:p>
    <w:p w:rsidR="00FA515A" w:rsidRPr="00C262AB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</w:p>
    <w:p w:rsidR="00FA515A" w:rsidRPr="00C262AB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</w:p>
    <w:p w:rsidR="00FA515A" w:rsidRPr="00C262AB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</w:p>
    <w:p w:rsidR="00FA515A" w:rsidRPr="00C262AB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</w:p>
    <w:sectPr w:rsidR="00FA515A" w:rsidRPr="00C262AB" w:rsidSect="00C5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E1384"/>
    <w:rsid w:val="00932747"/>
    <w:rsid w:val="00C262AB"/>
    <w:rsid w:val="00C50BBE"/>
    <w:rsid w:val="00DC7998"/>
    <w:rsid w:val="00EE1384"/>
    <w:rsid w:val="00FA0DCD"/>
    <w:rsid w:val="00FA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>MSWinXP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TN.Demura</dc:creator>
  <cp:keywords/>
  <dc:description/>
  <cp:lastModifiedBy>F.Sharifullaeva</cp:lastModifiedBy>
  <cp:revision>4</cp:revision>
  <dcterms:created xsi:type="dcterms:W3CDTF">2014-09-05T05:47:00Z</dcterms:created>
  <dcterms:modified xsi:type="dcterms:W3CDTF">2014-09-20T09:27:00Z</dcterms:modified>
</cp:coreProperties>
</file>