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29" w:rsidRPr="00284129" w:rsidRDefault="00284129" w:rsidP="002C5566">
      <w:pPr>
        <w:rPr>
          <w:rFonts w:ascii="Times New Roman" w:hAnsi="Times New Roman"/>
          <w:b/>
          <w:i/>
          <w:sz w:val="28"/>
          <w:lang w:val="en-US"/>
        </w:rPr>
      </w:pPr>
      <w:r w:rsidRPr="00284129">
        <w:rPr>
          <w:rFonts w:ascii="Times New Roman" w:hAnsi="Times New Roman"/>
          <w:b/>
          <w:i/>
          <w:sz w:val="28"/>
          <w:lang w:val="en-US"/>
        </w:rPr>
        <w:t>"</w:t>
      </w:r>
      <w:proofErr w:type="spellStart"/>
      <w:r w:rsidRPr="00284129">
        <w:rPr>
          <w:rFonts w:ascii="Times New Roman" w:hAnsi="Times New Roman"/>
          <w:b/>
          <w:i/>
          <w:sz w:val="28"/>
          <w:lang w:val="en-US"/>
        </w:rPr>
        <w:t>Navoi</w:t>
      </w:r>
      <w:proofErr w:type="spellEnd"/>
      <w:r w:rsidRPr="00284129">
        <w:rPr>
          <w:rFonts w:ascii="Times New Roman" w:hAnsi="Times New Roman"/>
          <w:b/>
          <w:i/>
          <w:sz w:val="28"/>
          <w:lang w:val="en-US"/>
        </w:rPr>
        <w:t xml:space="preserve"> Mining &amp; Metallurgical </w:t>
      </w:r>
      <w:proofErr w:type="spellStart"/>
      <w:proofErr w:type="gramStart"/>
      <w:r w:rsidRPr="00284129">
        <w:rPr>
          <w:rFonts w:ascii="Times New Roman" w:hAnsi="Times New Roman"/>
          <w:b/>
          <w:i/>
          <w:sz w:val="28"/>
          <w:lang w:val="en-US"/>
        </w:rPr>
        <w:t>Combinat</w:t>
      </w:r>
      <w:proofErr w:type="spellEnd"/>
      <w:r w:rsidRPr="00284129">
        <w:rPr>
          <w:rFonts w:ascii="Times New Roman" w:hAnsi="Times New Roman"/>
          <w:b/>
          <w:i/>
          <w:sz w:val="28"/>
          <w:lang w:val="en-US"/>
        </w:rPr>
        <w:t xml:space="preserve"> "</w:t>
      </w:r>
      <w:proofErr w:type="gramEnd"/>
    </w:p>
    <w:p w:rsidR="002C556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Account details: National Bank FEA (Foreign Economic </w:t>
      </w:r>
      <w:proofErr w:type="spellStart"/>
      <w:r>
        <w:rPr>
          <w:rFonts w:ascii="Times New Roman" w:hAnsi="Times New Roman"/>
          <w:sz w:val="28"/>
          <w:lang w:val="en-US"/>
        </w:rPr>
        <w:t>Activitie</w:t>
      </w:r>
      <w:proofErr w:type="spellEnd"/>
      <w:r>
        <w:rPr>
          <w:rFonts w:ascii="Times New Roman" w:hAnsi="Times New Roman"/>
          <w:sz w:val="28"/>
          <w:lang w:val="en-US"/>
        </w:rPr>
        <w:t>) of the Republic of Uzbekistan.</w:t>
      </w:r>
    </w:p>
    <w:p w:rsidR="002C5566" w:rsidRPr="002C556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a/c 20210000900305623001</w:t>
      </w:r>
    </w:p>
    <w:p w:rsidR="002C556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Bank Code 00196</w:t>
      </w:r>
    </w:p>
    <w:p w:rsidR="002C556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TIN 201204514</w:t>
      </w:r>
    </w:p>
    <w:p w:rsidR="002C5566" w:rsidRPr="00ED270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AUCEB 12411</w:t>
      </w:r>
      <w:bookmarkStart w:id="0" w:name="_GoBack"/>
      <w:bookmarkEnd w:id="0"/>
    </w:p>
    <w:p w:rsidR="00E702B2" w:rsidRDefault="00284129"/>
    <w:sectPr w:rsidR="00E702B2" w:rsidSect="003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66"/>
    <w:rsid w:val="00284129"/>
    <w:rsid w:val="002C5566"/>
    <w:rsid w:val="00350E4E"/>
    <w:rsid w:val="00C80D39"/>
    <w:rsid w:val="00CB000A"/>
    <w:rsid w:val="00DA00A6"/>
    <w:rsid w:val="00DC073F"/>
    <w:rsid w:val="00E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66"/>
    <w:pPr>
      <w:spacing w:after="200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F.Sharifullaeva</dc:creator>
  <cp:keywords/>
  <dc:description/>
  <cp:lastModifiedBy>F.Sharifullaeva</cp:lastModifiedBy>
  <cp:revision>2</cp:revision>
  <dcterms:created xsi:type="dcterms:W3CDTF">2015-03-19T04:17:00Z</dcterms:created>
  <dcterms:modified xsi:type="dcterms:W3CDTF">2015-06-17T03:45:00Z</dcterms:modified>
</cp:coreProperties>
</file>